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6" w:rsidRDefault="005964B6" w:rsidP="008B19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561442" wp14:editId="3453FF7F">
            <wp:simplePos x="0" y="0"/>
            <wp:positionH relativeFrom="column">
              <wp:posOffset>2044065</wp:posOffset>
            </wp:positionH>
            <wp:positionV relativeFrom="paragraph">
              <wp:posOffset>-203835</wp:posOffset>
            </wp:positionV>
            <wp:extent cx="1631950" cy="1464310"/>
            <wp:effectExtent l="0" t="0" r="0" b="0"/>
            <wp:wrapNone/>
            <wp:docPr id="1" name="รูปภาพ 1" descr="C:\Users\User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B6" w:rsidRDefault="005964B6" w:rsidP="008B19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4B6" w:rsidRDefault="005964B6" w:rsidP="008B19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262F9" w:rsidRDefault="00C262F9" w:rsidP="008B19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262F9" w:rsidRDefault="00C262F9" w:rsidP="008B19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E42" w:rsidRPr="00FF3E87" w:rsidRDefault="008B1954" w:rsidP="008B19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3E8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การประเมินความเสี่ยงการทุจริตประจำปี พ.ศ.2564</w:t>
      </w:r>
    </w:p>
    <w:p w:rsidR="00D11554" w:rsidRPr="00FF3E87" w:rsidRDefault="00D11554" w:rsidP="008B19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3E87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FF3E87" w:rsidRPr="00FF3E87">
        <w:rPr>
          <w:rFonts w:ascii="TH SarabunIT๙" w:hAnsi="TH SarabunIT๙" w:cs="TH SarabunIT๙"/>
          <w:b/>
          <w:bCs/>
          <w:sz w:val="36"/>
          <w:szCs w:val="36"/>
          <w:cs/>
        </w:rPr>
        <w:t>จานใหญ่</w:t>
      </w:r>
      <w:r w:rsidRPr="00FF3E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</w:t>
      </w:r>
      <w:r w:rsidR="00FF3E87" w:rsidRPr="00FF3E87">
        <w:rPr>
          <w:rFonts w:ascii="TH SarabunIT๙" w:hAnsi="TH SarabunIT๙" w:cs="TH SarabunIT๙"/>
          <w:b/>
          <w:bCs/>
          <w:sz w:val="36"/>
          <w:szCs w:val="36"/>
          <w:cs/>
        </w:rPr>
        <w:t>กันทร</w:t>
      </w:r>
      <w:proofErr w:type="spellStart"/>
      <w:r w:rsidR="00FF3E87" w:rsidRPr="00FF3E87">
        <w:rPr>
          <w:rFonts w:ascii="TH SarabunIT๙" w:hAnsi="TH SarabunIT๙" w:cs="TH SarabunIT๙"/>
          <w:b/>
          <w:bCs/>
          <w:sz w:val="36"/>
          <w:szCs w:val="36"/>
          <w:cs/>
        </w:rPr>
        <w:t>ลักษ์</w:t>
      </w:r>
      <w:proofErr w:type="spellEnd"/>
      <w:r w:rsidRPr="00FF3E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="00FF3E87" w:rsidRPr="00FF3E87">
        <w:rPr>
          <w:rFonts w:ascii="TH SarabunIT๙" w:hAnsi="TH SarabunIT๙" w:cs="TH SarabunIT๙"/>
          <w:b/>
          <w:bCs/>
          <w:sz w:val="36"/>
          <w:szCs w:val="36"/>
          <w:cs/>
        </w:rPr>
        <w:t>ศรีสะ</w:t>
      </w:r>
      <w:proofErr w:type="spellStart"/>
      <w:r w:rsidR="00FF3E87" w:rsidRPr="00FF3E87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7E7712" w:rsidRDefault="007E7712" w:rsidP="008B1954">
      <w:pPr>
        <w:pStyle w:val="Default"/>
      </w:pPr>
    </w:p>
    <w:p w:rsidR="007E7712" w:rsidRPr="00630272" w:rsidRDefault="00E96E9E" w:rsidP="008B195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ซึ่งปัญหามาจากสาเหตุต่างๆการป้องกันการทุจริตคือการแก้ไขปัญหาการทุจริตที่ยั่งยืนซึ่งเป็นหน้าที่ความรับผิดชอบพนักงาน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และผู้บริหารทุกคนและเป็นเจตจำนงของทุกองค์กรที่ร่วมต่อต้านการทุจริตทุกรูปแบบอันเป็นวาระเร่งด่วนของรัฐบาล</w:t>
      </w:r>
    </w:p>
    <w:p w:rsidR="00E96E9E" w:rsidRDefault="00E96E9E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272">
        <w:rPr>
          <w:rFonts w:ascii="TH SarabunIT๙" w:hAnsi="TH SarabunIT๙" w:cs="TH SarabunIT๙"/>
          <w:sz w:val="32"/>
          <w:szCs w:val="32"/>
          <w:cs/>
        </w:rPr>
        <w:tab/>
      </w:r>
      <w:r w:rsidRPr="00630272">
        <w:rPr>
          <w:rFonts w:ascii="TH SarabunIT๙" w:hAnsi="TH SarabunIT๙" w:cs="TH SarabunIT๙"/>
          <w:sz w:val="32"/>
          <w:szCs w:val="32"/>
          <w:cs/>
        </w:rPr>
        <w:tab/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การนำเครื่องมือประเมินความเสี่ยงทุจริต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มาใช้ในองค์การบริหารส่วนตำบล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โดยใช้แนวทางปฏิบัติตามคู่มือการประเมินความเสี่ยงการทุจริต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จัดทำโดยองค์การบริหารส่วนตำบล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จะช่วยเป็นห</w:t>
      </w:r>
      <w:r w:rsidRPr="00630272">
        <w:rPr>
          <w:rFonts w:ascii="TH SarabunIT๙" w:hAnsi="TH SarabunIT๙" w:cs="TH SarabunIT๙"/>
          <w:sz w:val="32"/>
          <w:szCs w:val="32"/>
          <w:cs/>
        </w:rPr>
        <w:t>ลักประกันในระดับหนึ่งได้ว่า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0272">
        <w:rPr>
          <w:rFonts w:ascii="TH SarabunIT๙" w:hAnsi="TH SarabunIT๙" w:cs="TH SarabunIT๙"/>
          <w:sz w:val="32"/>
          <w:szCs w:val="32"/>
          <w:cs/>
        </w:rPr>
        <w:t>การดำเนินงานขององค์การบริหารส่วนตำ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จะไม่มีการทุจริตหรือในกรณีที่พบการทุจริตที่ไม่คาดคิดโอกาสที่จะประสบปัญหาน้อยกว่าองค์กรอื่นหรือหากเกิดความเสียหายขึ้นก็จะเป็นความเสียห</w:t>
      </w:r>
      <w:r w:rsidRPr="00630272">
        <w:rPr>
          <w:rFonts w:ascii="TH SarabunIT๙" w:hAnsi="TH SarabunIT๙" w:cs="TH SarabunIT๙"/>
          <w:sz w:val="32"/>
          <w:szCs w:val="32"/>
          <w:cs/>
        </w:rPr>
        <w:t>ายที่น้อยกว่าองค์กรที่ไม่มีการนำ</w:t>
      </w:r>
      <w:r w:rsidR="007E7712" w:rsidRPr="0063027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เครื่องมือประเมินความเสี่ยงการทุจริตมาใช้</w:t>
      </w:r>
    </w:p>
    <w:p w:rsidR="008B1954" w:rsidRPr="008B1954" w:rsidRDefault="008B1954" w:rsidP="008B195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1554" w:rsidRPr="00E96E9E" w:rsidRDefault="00D11554" w:rsidP="008B1954">
      <w:pPr>
        <w:spacing w:after="0" w:line="240" w:lineRule="auto"/>
        <w:rPr>
          <w:sz w:val="32"/>
          <w:szCs w:val="32"/>
        </w:rPr>
      </w:pPr>
      <w:r w:rsidRPr="001B7838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:rsidR="00D11554" w:rsidRDefault="001B7838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954">
        <w:rPr>
          <w:rFonts w:ascii="TH SarabunIT๙" w:hAnsi="TH SarabunIT๙" w:cs="TH SarabunIT๙" w:hint="cs"/>
          <w:sz w:val="32"/>
          <w:szCs w:val="32"/>
          <w:cs/>
        </w:rPr>
        <w:tab/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FF3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ได้ดำเนินการป้องกัน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การดำเนินงานหรือการปฏิบัติหน้าที่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ที่อาจก่อให้เกิดการทุจริตหรือก่อให้เกิดการขัดกัน</w:t>
      </w:r>
      <w:r w:rsidR="00C262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ระหว่างผลประโยชน์ส่วนตนกับผลประโยชน์ส่วนรวมของหน่วยงาน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ผ่านกิจกรรมต่างๆ อีกทั้งบุคลากรมีความเสี่ยงในการปฏิบัติหน้าที่ เพราะเจ้าหน้าที่ไม่มีความรู้ ความเข้าใจในเรื่องการป้องกันในการปฏิบัติหน้าที่</w:t>
      </w:r>
    </w:p>
    <w:p w:rsidR="008B1954" w:rsidRPr="008B1954" w:rsidRDefault="008B1954" w:rsidP="008B195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1554" w:rsidRPr="001B7838" w:rsidRDefault="00D11554" w:rsidP="008B19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83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ข้อเสนอแนะและแนวทางการแก้ปัญหา</w:t>
      </w:r>
    </w:p>
    <w:p w:rsidR="008B1954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1954">
        <w:rPr>
          <w:rFonts w:ascii="TH SarabunIT๙" w:hAnsi="TH SarabunIT๙" w:cs="TH SarabunIT๙" w:hint="cs"/>
          <w:sz w:val="32"/>
          <w:szCs w:val="32"/>
          <w:cs/>
        </w:rPr>
        <w:tab/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1.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การสร้างจิตสำนึกและปลูกฝังให้บุคลากรมีคุณธรรมจริยธรรม</w:t>
      </w:r>
      <w:r w:rsidR="00C262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>ไม่กระทำการทุจริตประพฤติมิชอบได้มีการประกาศแสดงเจตจำนงสุจริต เสริมสร้างคุณธรรม และความโปร่งใสในการบริหารงาน โดยนายกองค์การบริหารส่วนตำบล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ได้ประกาศเจตจำนงว่า จะเป็นแบบอย่างที่ดี มีความโปร่งใส ปราศจากการทุจริต เพื่อเสริมสร้างคุณธรรม จริยธรรมและความโปร่งใส</w:t>
      </w:r>
      <w:r w:rsidR="00C262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ในการบริหารงานขององค์การบริหารส่วนตำบล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D11554" w:rsidRPr="001B7838">
        <w:rPr>
          <w:rFonts w:ascii="TH SarabunIT๙" w:hAnsi="TH SarabunIT๙" w:cs="TH SarabunIT๙"/>
          <w:sz w:val="32"/>
          <w:szCs w:val="32"/>
          <w:cs/>
        </w:rPr>
        <w:t xml:space="preserve"> และให้คำมั่นที่จะนำพาคณะผู้บริหาร สมาชิกสภาองค์การบริหารส่วนตำบล พนังงานส่วนตำบล พนักงานครู ลูกจ้างประจำ และพนักงานจ้าง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 xml:space="preserve"> ในสังกัดองค์การบริหารส่วนตำบล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 xml:space="preserve"> ทุกคนให้ปฏิบัติราชการด้วยความซื่อสัตย์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 อำนวยความสะดวกแก่ประชาชน</w:t>
      </w:r>
    </w:p>
    <w:p w:rsidR="008B1954" w:rsidRDefault="00D777DD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838">
        <w:rPr>
          <w:rFonts w:ascii="TH SarabunIT๙" w:hAnsi="TH SarabunIT๙" w:cs="TH SarabunIT๙"/>
          <w:sz w:val="32"/>
          <w:szCs w:val="32"/>
          <w:cs/>
        </w:rPr>
        <w:t>2.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38">
        <w:rPr>
          <w:rFonts w:ascii="TH SarabunIT๙" w:hAnsi="TH SarabunIT๙" w:cs="TH SarabunIT๙"/>
          <w:sz w:val="32"/>
          <w:szCs w:val="32"/>
          <w:cs/>
        </w:rPr>
        <w:t>กฎระเบียบและแนวปฏิบัติเกี่ยวกับการจัดซื้อจัดจ้างพัสดุ การเงินและบัญชี โดยที่ที่ในปัจจุบัน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838">
        <w:rPr>
          <w:rFonts w:ascii="TH SarabunIT๙" w:hAnsi="TH SarabunIT๙" w:cs="TH SarabunIT๙"/>
          <w:sz w:val="32"/>
          <w:szCs w:val="32"/>
          <w:cs/>
        </w:rPr>
        <w:t>กฎระเบียบและข้อบังคับต่างๆ ที่เกี่ยวกับการเบิกจ่ายเงิน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ซึ่งอาจทำให้เกิดข้อผิดพลาดในการป้องการปฏิบัติงานได้ จึงได้จัดส่งเจ้าหน้าที่เกี่ยวกับการจัดซื้อจัดจ้าง การเงินและบัญชี พนักงานทุกส่วนราชการ เข้ารับการอบรมเพื่อลดข้อผิดพลาดจากการปฏิบัติงาน และลดโอกาสที่มีความเสี่ยงในเรื่องผลประโยชน์ทับซ้อนได้</w:t>
      </w:r>
    </w:p>
    <w:p w:rsidR="00C262F9" w:rsidRDefault="00C262F9" w:rsidP="00C262F9">
      <w:pPr>
        <w:spacing w:after="0" w:line="240" w:lineRule="auto"/>
        <w:ind w:firstLine="1418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262F9" w:rsidRDefault="00C262F9" w:rsidP="00C262F9">
      <w:pPr>
        <w:spacing w:after="0" w:line="240" w:lineRule="auto"/>
        <w:ind w:firstLine="1418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3.การประเมิน...........</w:t>
      </w:r>
    </w:p>
    <w:p w:rsidR="00C262F9" w:rsidRDefault="00C262F9" w:rsidP="00C262F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-2-</w:t>
      </w:r>
    </w:p>
    <w:p w:rsidR="00C262F9" w:rsidRDefault="00C262F9" w:rsidP="00C262F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8B1954" w:rsidRDefault="00255869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838">
        <w:rPr>
          <w:rFonts w:ascii="TH SarabunIT๙" w:hAnsi="TH SarabunIT๙" w:cs="TH SarabunIT๙"/>
          <w:sz w:val="32"/>
          <w:szCs w:val="32"/>
          <w:cs/>
        </w:rPr>
        <w:t>3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>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7DD" w:rsidRPr="001B7838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1B783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B7838">
        <w:rPr>
          <w:rFonts w:ascii="TH SarabunIT๙" w:hAnsi="TH SarabunIT๙" w:cs="TH SarabunIT๙"/>
          <w:sz w:val="32"/>
          <w:szCs w:val="32"/>
        </w:rPr>
        <w:t xml:space="preserve">Integrity and Transparency Assessment : ITA </w:t>
      </w:r>
      <w:r w:rsidRPr="001B7838">
        <w:rPr>
          <w:rFonts w:ascii="TH SarabunIT๙" w:hAnsi="TH SarabunIT๙" w:cs="TH SarabunIT๙"/>
          <w:sz w:val="32"/>
          <w:szCs w:val="32"/>
          <w:cs/>
        </w:rPr>
        <w:t>)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7838">
        <w:rPr>
          <w:rFonts w:ascii="TH SarabunIT๙" w:hAnsi="TH SarabunIT๙" w:cs="TH SarabunIT๙"/>
          <w:sz w:val="32"/>
          <w:szCs w:val="32"/>
          <w:cs/>
        </w:rPr>
        <w:t>เพื่อให้บุคลากรในสังกัดองค์การบริหารส่วนตำบล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Pr="001B7838">
        <w:rPr>
          <w:rFonts w:ascii="TH SarabunIT๙" w:hAnsi="TH SarabunIT๙" w:cs="TH SarabunIT๙"/>
          <w:sz w:val="32"/>
          <w:szCs w:val="32"/>
          <w:cs/>
        </w:rPr>
        <w:t xml:space="preserve"> ได้เข้าใจเกี่ยวกับเกณฑ์การประเมินและการยกระดับการทำงาน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:rsidR="00255869" w:rsidRPr="001B7838" w:rsidRDefault="00255869" w:rsidP="008B195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838">
        <w:rPr>
          <w:rFonts w:ascii="TH SarabunIT๙" w:hAnsi="TH SarabunIT๙" w:cs="TH SarabunIT๙"/>
          <w:sz w:val="32"/>
          <w:szCs w:val="32"/>
          <w:cs/>
        </w:rPr>
        <w:t>4.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83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</w:p>
    <w:p w:rsidR="00255869" w:rsidRPr="001B7838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712">
        <w:rPr>
          <w:rFonts w:ascii="TH SarabunIT๙" w:hAnsi="TH SarabunIT๙" w:cs="TH SarabunIT๙" w:hint="cs"/>
          <w:sz w:val="32"/>
          <w:szCs w:val="32"/>
          <w:cs/>
        </w:rPr>
        <w:tab/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>4.1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>การให้ความรู้ในรูปแบบต่างๆ ดังนี้</w:t>
      </w:r>
    </w:p>
    <w:p w:rsidR="00255869" w:rsidRPr="001B7838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 xml:space="preserve">-การจัดทำคู่มือ ได้ทำคู่มือการพัฒนาส่งเสริมการปฏิบัติตามมาตรฐานทางจริยธรรม </w:t>
      </w:r>
      <w:r w:rsidR="00192413" w:rsidRPr="001B7838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การดำเนินงานหรือการปฏิบัติหน้าที่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เพื่อสร้างความเข้าใจแก่บุคลากรและให้หลีกเลี่ยงการกระทำที่เข้าข่ายผลประโยชน์ทับซ้อน โดยมีสาระสำคัญเกี่ยวกับแนวคิด/ความหมาย และสาระเกี่ยวกับประเภทหรือรูปแบบที่เข้าข่ายและกรณีตัวอย่างกา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ร</w:t>
      </w:r>
      <w:r w:rsidR="00255869" w:rsidRPr="001B7838">
        <w:rPr>
          <w:rFonts w:ascii="TH SarabunIT๙" w:hAnsi="TH SarabunIT๙" w:cs="TH SarabunIT๙"/>
          <w:sz w:val="32"/>
          <w:szCs w:val="32"/>
          <w:cs/>
        </w:rPr>
        <w:t>ทุจริตในรูปแบบต่างๆ</w:t>
      </w:r>
    </w:p>
    <w:p w:rsidR="001B7838" w:rsidRPr="001B7838" w:rsidRDefault="00DD6616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-การจัดการความรู้ (</w:t>
      </w:r>
      <w:r w:rsidR="001B7838" w:rsidRPr="001B7838">
        <w:rPr>
          <w:rFonts w:ascii="TH SarabunIT๙" w:hAnsi="TH SarabunIT๙" w:cs="TH SarabunIT๙"/>
          <w:sz w:val="32"/>
          <w:szCs w:val="32"/>
        </w:rPr>
        <w:t>Knowledge management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) โดยการนำเครื่องมือดังกล่าว ถ่ายทอดผ่านกระบวนการแลกเปลี่ยนเรียนรู้ในการประชุมประจำเดือน และเผยแพร่ในเว็บไซด์ขององค์การบริหารส่วนตำบล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</w:p>
    <w:p w:rsidR="001B7838" w:rsidRDefault="007E7712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616">
        <w:rPr>
          <w:rFonts w:ascii="TH SarabunIT๙" w:hAnsi="TH SarabunIT๙" w:cs="TH SarabunIT๙" w:hint="cs"/>
          <w:sz w:val="32"/>
          <w:szCs w:val="32"/>
          <w:cs/>
        </w:rPr>
        <w:tab/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4.2</w:t>
      </w:r>
      <w:r w:rsidR="00630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413" w:rsidRPr="001B783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จากการวิเคราะห์ความเสี่ยงสามารถจำแนกระดับความเสี่ยง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92413">
        <w:rPr>
          <w:rFonts w:ascii="TH SarabunIT๙" w:hAnsi="TH SarabunIT๙" w:cs="TH SarabunIT๙"/>
          <w:sz w:val="32"/>
          <w:szCs w:val="32"/>
          <w:cs/>
        </w:rPr>
        <w:t xml:space="preserve">อกเป็น 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 xml:space="preserve">คือ  ไม่มี  ต่ำมาก  ต่ำ  กลาง  สูง        สูงมาก  สูงสุด 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และสามารถสรุปข้อมูลการวิเคราะห์ความเสี่ยงเกี่ยวกับการปฏิบัติงานที่อาจเกิด</w:t>
      </w:r>
      <w:r w:rsidR="00192413" w:rsidRPr="001B783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</w:t>
      </w:r>
      <w:r w:rsidR="00192413">
        <w:rPr>
          <w:rFonts w:ascii="TH SarabunIT๙" w:hAnsi="TH SarabunIT๙" w:cs="TH SarabunIT๙" w:hint="cs"/>
          <w:sz w:val="32"/>
          <w:szCs w:val="32"/>
          <w:cs/>
        </w:rPr>
        <w:t>ดำเนินงานหรือการปฏิบัติหน้าที่ 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F3E87">
        <w:rPr>
          <w:rFonts w:ascii="TH SarabunIT๙" w:hAnsi="TH SarabunIT๙" w:cs="TH SarabunIT๙"/>
          <w:sz w:val="32"/>
          <w:szCs w:val="32"/>
          <w:cs/>
        </w:rPr>
        <w:t>จานใหญ่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</w:t>
      </w:r>
      <w:r w:rsidR="008B1954">
        <w:rPr>
          <w:rFonts w:ascii="TH SarabunIT๙" w:hAnsi="TH SarabunIT๙" w:cs="TH SarabunIT๙"/>
          <w:sz w:val="32"/>
          <w:szCs w:val="32"/>
          <w:cs/>
        </w:rPr>
        <w:t>ศ.256</w:t>
      </w:r>
      <w:r w:rsidR="008B195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7838" w:rsidRPr="001B7838">
        <w:rPr>
          <w:rFonts w:ascii="TH SarabunIT๙" w:hAnsi="TH SarabunIT๙" w:cs="TH SarabunIT๙"/>
          <w:sz w:val="32"/>
          <w:szCs w:val="32"/>
          <w:cs/>
        </w:rPr>
        <w:t xml:space="preserve"> ได้ดังนี้</w:t>
      </w:r>
    </w:p>
    <w:p w:rsidR="00192413" w:rsidRDefault="00192413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0E0" w:rsidRDefault="006840E0" w:rsidP="008B19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2413" w:rsidRPr="00192413" w:rsidRDefault="00192413" w:rsidP="001924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24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แบบฟอร์มรายงาน/แผนการประเมินความเสี่ยงการทุจริตประจำปี พ.ศ.2564</w:t>
      </w:r>
    </w:p>
    <w:p w:rsidR="00E96E9E" w:rsidRPr="00192413" w:rsidRDefault="00192413" w:rsidP="001924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24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การประเมินความเสี่ยงทุจริตของ องค์การบริหารส่วนตำบล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  <w:r w:rsidRPr="001924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กันทร</w:t>
      </w:r>
      <w:proofErr w:type="spellStart"/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ลักษ์</w:t>
      </w:r>
      <w:proofErr w:type="spellEnd"/>
      <w:r w:rsidRPr="001924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</w:p>
    <w:p w:rsidR="00192413" w:rsidRDefault="00192413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2"/>
        <w:gridCol w:w="1096"/>
        <w:gridCol w:w="1276"/>
        <w:gridCol w:w="1134"/>
        <w:gridCol w:w="1134"/>
        <w:gridCol w:w="850"/>
        <w:gridCol w:w="426"/>
        <w:gridCol w:w="567"/>
        <w:gridCol w:w="425"/>
        <w:gridCol w:w="567"/>
        <w:gridCol w:w="425"/>
        <w:gridCol w:w="567"/>
        <w:gridCol w:w="425"/>
        <w:gridCol w:w="1134"/>
        <w:gridCol w:w="851"/>
      </w:tblGrid>
      <w:tr w:rsidR="006840E0" w:rsidRPr="006840E0" w:rsidTr="005E1AAC">
        <w:tc>
          <w:tcPr>
            <w:tcW w:w="322" w:type="dxa"/>
            <w:vMerge w:val="restart"/>
          </w:tcPr>
          <w:p w:rsidR="006840E0" w:rsidRPr="006840E0" w:rsidRDefault="006840E0" w:rsidP="006840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096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1134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4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ปัจจัยเสี่ยงที่อ</w:t>
            </w:r>
            <w:r w:rsidR="00853B0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าจมีผลกระทบ/กระตุ้นให้เกิดการทุ</w:t>
            </w: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จริต</w:t>
            </w:r>
          </w:p>
        </w:tc>
        <w:tc>
          <w:tcPr>
            <w:tcW w:w="850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402" w:type="dxa"/>
            <w:gridSpan w:val="7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134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851" w:type="dxa"/>
            <w:vMerge w:val="restart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1324F8" w:rsidRPr="006840E0" w:rsidTr="005E1AAC">
        <w:tc>
          <w:tcPr>
            <w:tcW w:w="322" w:type="dxa"/>
            <w:vMerge/>
            <w:vAlign w:val="center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ต่ำมาก</w:t>
            </w:r>
          </w:p>
        </w:tc>
        <w:tc>
          <w:tcPr>
            <w:tcW w:w="425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425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567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425" w:type="dxa"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134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40E0" w:rsidRPr="006840E0" w:rsidRDefault="006840E0" w:rsidP="004423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945E7" w:rsidRPr="006840E0" w:rsidTr="005E1AAC">
        <w:tc>
          <w:tcPr>
            <w:tcW w:w="322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</w:tcPr>
          <w:p w:rsidR="004945E7" w:rsidRPr="006840E0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ใช้จ่ายงบประมาณในการจัดซื้อจัดจ้าง</w:t>
            </w:r>
          </w:p>
        </w:tc>
        <w:tc>
          <w:tcPr>
            <w:tcW w:w="1276" w:type="dxa"/>
          </w:tcPr>
          <w:p w:rsidR="004945E7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กระบวนการคัดเลือกคณะกรรมการในการจัดทำ 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</w:p>
          <w:p w:rsidR="004945E7" w:rsidRPr="001324F8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4945E7" w:rsidRPr="006840E0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4945E7" w:rsidRDefault="004945E7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4945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การแต่งตั้งผู้ที่เป็นคณะกรรมการพิจารณาผลการประกวดราคา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คณะกรรมการพิจารณาผลการสอบราคา หรือคณะกรรมการจัดซื้อจัดจ้าง เป็น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คณะกรรมการตรวจรับ</w:t>
            </w:r>
          </w:p>
          <w:p w:rsidR="004945E7" w:rsidRPr="004945E7" w:rsidRDefault="004945E7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4945E7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การคัดเลือกคณะกรรมการ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ขาด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ความโปร่งใสโดย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ไม่คำ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นึงถึง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ความรู้ความสามารถ/ประสบการณ์/ความพร้อม/ความเป็นกลาง/อิสระของ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หนดแบบฟอร์มรับรองตนเองของคณะกรรมการ</w:t>
            </w:r>
          </w:p>
        </w:tc>
        <w:tc>
          <w:tcPr>
            <w:tcW w:w="850" w:type="dxa"/>
          </w:tcPr>
          <w:p w:rsidR="004945E7" w:rsidRPr="001324F8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กฎหมายระเบียบที่เกี่ยวข้อง หนังสือสั่งการต่างๆ พระราชบัญญัติจัดซื้อจัดจ้างและการบริหารพัสดุภาครัฐ พ.ศ.2560</w:t>
            </w:r>
          </w:p>
        </w:tc>
        <w:tc>
          <w:tcPr>
            <w:tcW w:w="426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5E1AAC" w:rsidRDefault="004945E7" w:rsidP="00853B0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5E1AAC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กระบวนการคัดเลือก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คณะกรรมการให้มีความโปร่งใสโดย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นึงถึง</w:t>
            </w:r>
            <w:r w:rsidRPr="005E1AA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ความรู้ความสามารถ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ประสบการณ์/ความพร้อม/ความเป็นกลาง/อิสระของ</w:t>
            </w:r>
            <w:r w:rsidRPr="005E1AA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5E1AAC">
              <w:rPr>
                <w:rFonts w:ascii="TH SarabunIT๙" w:hAnsi="TH SarabunIT๙" w:cs="TH SarabunIT๙"/>
                <w:sz w:val="24"/>
                <w:szCs w:val="24"/>
                <w:cs/>
              </w:rPr>
              <w:t>หนดแบบฟอร์มรับรองตนเองของคณะกรรมการ</w:t>
            </w:r>
          </w:p>
        </w:tc>
        <w:tc>
          <w:tcPr>
            <w:tcW w:w="851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จำนวนเรื่องร้องเรียนเกี่ยวกับการยักยอกเงิน</w:t>
            </w:r>
          </w:p>
        </w:tc>
      </w:tr>
      <w:tr w:rsidR="004945E7" w:rsidRPr="006840E0" w:rsidTr="005E1AAC">
        <w:tc>
          <w:tcPr>
            <w:tcW w:w="322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</w:tcPr>
          <w:p w:rsidR="004945E7" w:rsidRPr="006840E0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45E7" w:rsidRDefault="004945E7" w:rsidP="005E1AA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กระบวนการจัดท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บางข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ั้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นตอนมีช่องว่างอาจท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ให้เกิดการทุจริต</w:t>
            </w:r>
          </w:p>
          <w:p w:rsidR="004945E7" w:rsidRDefault="004945E7" w:rsidP="001324F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Pr="004945E7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หนดเงื่อนไข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ที่จะจัดซื้อใน 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TOR 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ให้ชัดเจนเช่น ราคา</w:t>
            </w:r>
            <w:r w:rsidRPr="004945E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คุณสมบัติประโยชน์ใช้สอย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แหล่งผลิต/แหล่งขาย ว่ามีคว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ามสมเหตุสมผลต่อการใช้งานหรือไม่</w:t>
            </w:r>
            <w:r w:rsidRPr="004945E7">
              <w:rPr>
                <w:rFonts w:ascii="TH SarabunIT๙" w:hAnsi="TH SarabunIT๙" w:cs="TH SarabunIT๙"/>
                <w:sz w:val="24"/>
                <w:szCs w:val="24"/>
                <w:cs/>
              </w:rPr>
              <w:t>โดยไม่ให้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เข้าข่าย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การล๊อคสเปค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4945E7" w:rsidRDefault="004945E7" w:rsidP="005E1AA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บุคลากรขาดความรู้ความเข้าใจในการจัด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 xml:space="preserve">TOR </w:t>
            </w:r>
          </w:p>
          <w:p w:rsidR="004945E7" w:rsidRPr="006840E0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6840E0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การชี้แจงรายละเอียดด้านเอกสารแก่ผู้เข้าร่วมการประมูลไม่ชัดเจน</w:t>
            </w:r>
          </w:p>
          <w:p w:rsidR="004945E7" w:rsidRDefault="004945E7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ขาดการติดตามประเมินผลอย่างต่อเนื่อง</w:t>
            </w:r>
            <w:r w:rsidRPr="00684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6840E0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ให้เกิดช่องว่างในการทุจริต</w:t>
            </w:r>
          </w:p>
        </w:tc>
        <w:tc>
          <w:tcPr>
            <w:tcW w:w="850" w:type="dxa"/>
          </w:tcPr>
          <w:p w:rsidR="004945E7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945E7" w:rsidRDefault="004945E7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Pr="006840E0" w:rsidRDefault="00F17120" w:rsidP="004945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4945E7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Default="00F17120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7120" w:rsidRPr="006840E0" w:rsidRDefault="00F17120" w:rsidP="00F171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425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5E7" w:rsidRDefault="004945E7" w:rsidP="005E1AAC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จัดทำคู่มือ และแผนการปฏิบัติงาน โดยให้แทรกเหตุการณ์ที่อาจเกิดการ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ทุจริตและแนวทางแก้ไข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4945E7" w:rsidRPr="004945E7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กำหนดมาตรฐานคู่มือในการจัดซื้อจัดจ้างและกรอบระยะเวลาที่ชัดเจนและ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เผยแพร่ประกาศเชิญชวน ประชาสัมพันธ์ สาธารณชนได้รับรู้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945E7" w:rsidRPr="006840E0" w:rsidRDefault="004945E7" w:rsidP="006840E0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1324F8" w:rsidRPr="004945E7" w:rsidRDefault="001324F8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324F8" w:rsidRDefault="001324F8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2"/>
        <w:gridCol w:w="1096"/>
        <w:gridCol w:w="1134"/>
        <w:gridCol w:w="1276"/>
        <w:gridCol w:w="1134"/>
        <w:gridCol w:w="850"/>
        <w:gridCol w:w="426"/>
        <w:gridCol w:w="567"/>
        <w:gridCol w:w="425"/>
        <w:gridCol w:w="567"/>
        <w:gridCol w:w="425"/>
        <w:gridCol w:w="567"/>
        <w:gridCol w:w="425"/>
        <w:gridCol w:w="1134"/>
        <w:gridCol w:w="851"/>
      </w:tblGrid>
      <w:tr w:rsidR="001324F8" w:rsidRPr="006840E0" w:rsidTr="0004207A">
        <w:tc>
          <w:tcPr>
            <w:tcW w:w="322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096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ประเด็นขั้นตอน/กระบวนการดำเนินงาน</w:t>
            </w:r>
          </w:p>
        </w:tc>
        <w:tc>
          <w:tcPr>
            <w:tcW w:w="1276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134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ปัจจัยเสี่ยงที่อ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าจมีผลกระทบ/กระตุ้นให้เกิดการทุ</w:t>
            </w: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จริต</w:t>
            </w:r>
          </w:p>
        </w:tc>
        <w:tc>
          <w:tcPr>
            <w:tcW w:w="850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การควบคุม/ระเบียบที่เกี่ยวข้อง</w:t>
            </w:r>
          </w:p>
        </w:tc>
        <w:tc>
          <w:tcPr>
            <w:tcW w:w="3402" w:type="dxa"/>
            <w:gridSpan w:val="7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ประเมินระดับของความเสี่ยง</w:t>
            </w:r>
          </w:p>
        </w:tc>
        <w:tc>
          <w:tcPr>
            <w:tcW w:w="1134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851" w:type="dxa"/>
            <w:vMerge w:val="restart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</w:tr>
      <w:tr w:rsidR="001324F8" w:rsidRPr="006840E0" w:rsidTr="0004207A">
        <w:tc>
          <w:tcPr>
            <w:tcW w:w="322" w:type="dxa"/>
            <w:vMerge/>
            <w:vAlign w:val="center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ต่ำมาก</w:t>
            </w: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สูงมาก</w:t>
            </w: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40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สูงสุด</w:t>
            </w:r>
          </w:p>
        </w:tc>
        <w:tc>
          <w:tcPr>
            <w:tcW w:w="1134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24F8" w:rsidRPr="006840E0" w:rsidRDefault="001324F8" w:rsidP="0004207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324F8" w:rsidRPr="006840E0" w:rsidTr="0004207A">
        <w:tc>
          <w:tcPr>
            <w:tcW w:w="322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324F8" w:rsidRPr="006840E0" w:rsidRDefault="001324F8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4F8" w:rsidRPr="006840E0" w:rsidRDefault="001324F8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4F8" w:rsidRPr="006840E0" w:rsidRDefault="001324F8" w:rsidP="004945E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4F8" w:rsidRPr="001324F8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4F8" w:rsidRPr="00853B08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จัดทำรายงาน/หลักฐานข้อเท็จจริงประกอบการปฏิบัติงานทุกครั้งโดยเฉพาะ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อย่างยิ่งหลักฐานการปฏิบัติงานของคณะกรรมการ</w:t>
            </w:r>
            <w:r w:rsidRPr="00853B08">
              <w:rPr>
                <w:rFonts w:ascii="TH SarabunIT๙" w:hAnsi="TH SarabunIT๙" w:cs="TH SarabunIT๙"/>
                <w:sz w:val="24"/>
                <w:szCs w:val="24"/>
              </w:rPr>
              <w:t xml:space="preserve"> 4.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แผนการสอบทานการจัด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TOR</w:t>
            </w:r>
            <w:r w:rsidRPr="00853B08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อย่างเป็นระบบ</w:t>
            </w:r>
          </w:p>
        </w:tc>
        <w:tc>
          <w:tcPr>
            <w:tcW w:w="851" w:type="dxa"/>
          </w:tcPr>
          <w:p w:rsidR="001324F8" w:rsidRPr="006840E0" w:rsidRDefault="001324F8" w:rsidP="0004207A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324F8" w:rsidRDefault="001324F8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กองคลัง  องค์การบริหารส่วนตำบล</w:t>
      </w:r>
      <w:r w:rsidR="00FF3E87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C262F9" w:rsidRDefault="00C262F9" w:rsidP="0019241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262F9" w:rsidRDefault="001962CE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84CD63" wp14:editId="19C837CB">
            <wp:simplePos x="0" y="0"/>
            <wp:positionH relativeFrom="column">
              <wp:posOffset>2472690</wp:posOffset>
            </wp:positionH>
            <wp:positionV relativeFrom="paragraph">
              <wp:posOffset>50800</wp:posOffset>
            </wp:positionV>
            <wp:extent cx="762000" cy="666750"/>
            <wp:effectExtent l="0" t="0" r="0" b="0"/>
            <wp:wrapThrough wrapText="bothSides">
              <wp:wrapPolygon edited="0">
                <wp:start x="9180" y="2469"/>
                <wp:lineTo x="7020" y="8023"/>
                <wp:lineTo x="5940" y="11726"/>
                <wp:lineTo x="7560" y="17280"/>
                <wp:lineTo x="8100" y="18514"/>
                <wp:lineTo x="10260" y="18514"/>
                <wp:lineTo x="10800" y="17280"/>
                <wp:lineTo x="14040" y="13577"/>
                <wp:lineTo x="13500" y="8023"/>
                <wp:lineTo x="11880" y="2469"/>
                <wp:lineTo x="9180" y="2469"/>
              </wp:wrapPolygon>
            </wp:wrapThrough>
            <wp:docPr id="2" name="รูปภาพ 2" descr="C:\Users\User\Pictures\ลายเซ็นน้าเหล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ลายเซ็นน้าเหลิ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2CE" w:rsidRDefault="001962CE" w:rsidP="0019241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962CE" w:rsidRDefault="001962CE" w:rsidP="0019241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นาง</w:t>
      </w:r>
      <w:r w:rsidR="0019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รัชนีกร   ทองอ่อน</w:t>
      </w:r>
    </w:p>
    <w:p w:rsidR="004945E7" w:rsidRDefault="001962CE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bookmarkStart w:id="0" w:name="_GoBack"/>
      <w:bookmarkEnd w:id="0"/>
      <w:r w:rsidR="004945E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</w:p>
    <w:p w:rsidR="004945E7" w:rsidRDefault="004945E7" w:rsidP="001924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215D" w:rsidRDefault="007C215D" w:rsidP="008B1954">
      <w:pPr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C215D" w:rsidSect="00C262F9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74" w:rsidRDefault="00C27074" w:rsidP="0006272B">
      <w:pPr>
        <w:spacing w:after="0" w:line="240" w:lineRule="auto"/>
      </w:pPr>
      <w:r>
        <w:separator/>
      </w:r>
    </w:p>
  </w:endnote>
  <w:endnote w:type="continuationSeparator" w:id="0">
    <w:p w:rsidR="00C27074" w:rsidRDefault="00C27074" w:rsidP="0006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74" w:rsidRDefault="00C27074" w:rsidP="0006272B">
      <w:pPr>
        <w:spacing w:after="0" w:line="240" w:lineRule="auto"/>
      </w:pPr>
      <w:r>
        <w:separator/>
      </w:r>
    </w:p>
  </w:footnote>
  <w:footnote w:type="continuationSeparator" w:id="0">
    <w:p w:rsidR="00C27074" w:rsidRDefault="00C27074" w:rsidP="0006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4"/>
    <w:rsid w:val="0006272B"/>
    <w:rsid w:val="001324F8"/>
    <w:rsid w:val="00192413"/>
    <w:rsid w:val="001962CE"/>
    <w:rsid w:val="001B7838"/>
    <w:rsid w:val="00255869"/>
    <w:rsid w:val="00333DEB"/>
    <w:rsid w:val="003E0AF9"/>
    <w:rsid w:val="003F365B"/>
    <w:rsid w:val="00442334"/>
    <w:rsid w:val="004945E7"/>
    <w:rsid w:val="004961BE"/>
    <w:rsid w:val="00572C9E"/>
    <w:rsid w:val="005964B6"/>
    <w:rsid w:val="005D3E42"/>
    <w:rsid w:val="005E1AAC"/>
    <w:rsid w:val="00630272"/>
    <w:rsid w:val="00677651"/>
    <w:rsid w:val="006840E0"/>
    <w:rsid w:val="006B5447"/>
    <w:rsid w:val="007C215D"/>
    <w:rsid w:val="007E7712"/>
    <w:rsid w:val="00853B08"/>
    <w:rsid w:val="008B1954"/>
    <w:rsid w:val="008E0CAB"/>
    <w:rsid w:val="009C4653"/>
    <w:rsid w:val="00AE1981"/>
    <w:rsid w:val="00C22D61"/>
    <w:rsid w:val="00C2474D"/>
    <w:rsid w:val="00C262F9"/>
    <w:rsid w:val="00C27074"/>
    <w:rsid w:val="00D11554"/>
    <w:rsid w:val="00D777DD"/>
    <w:rsid w:val="00DD6616"/>
    <w:rsid w:val="00E51806"/>
    <w:rsid w:val="00E96E9E"/>
    <w:rsid w:val="00EE0E93"/>
    <w:rsid w:val="00F17120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0A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272B"/>
  </w:style>
  <w:style w:type="paragraph" w:styleId="a6">
    <w:name w:val="footer"/>
    <w:basedOn w:val="a"/>
    <w:link w:val="a7"/>
    <w:uiPriority w:val="99"/>
    <w:unhideWhenUsed/>
    <w:rsid w:val="0006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272B"/>
  </w:style>
  <w:style w:type="paragraph" w:styleId="a8">
    <w:name w:val="List Paragraph"/>
    <w:basedOn w:val="a"/>
    <w:uiPriority w:val="34"/>
    <w:qFormat/>
    <w:rsid w:val="000627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4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64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0A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272B"/>
  </w:style>
  <w:style w:type="paragraph" w:styleId="a6">
    <w:name w:val="footer"/>
    <w:basedOn w:val="a"/>
    <w:link w:val="a7"/>
    <w:uiPriority w:val="99"/>
    <w:unhideWhenUsed/>
    <w:rsid w:val="0006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272B"/>
  </w:style>
  <w:style w:type="paragraph" w:styleId="a8">
    <w:name w:val="List Paragraph"/>
    <w:basedOn w:val="a"/>
    <w:uiPriority w:val="34"/>
    <w:qFormat/>
    <w:rsid w:val="000627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4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64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3087-0EFD-42C1-8548-30F2B824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2021-04-22T02:57:00Z</dcterms:created>
  <dcterms:modified xsi:type="dcterms:W3CDTF">2021-04-26T08:27:00Z</dcterms:modified>
</cp:coreProperties>
</file>